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rPr/>
      </w:pPr>
      <w:bookmarkStart w:id="0" w:name="_GoBack"/>
      <w:bookmarkEnd w:id="0"/>
      <w:r>
        <w:rPr>
          <w:lang w:val="en-US"/>
        </w:rPr>
        <w:t>AGRICULTURAL SCIENCE</w:t>
      </w:r>
    </w:p>
    <w:p>
      <w:pPr>
        <w:pStyle w:val="style179"/>
        <w:numPr>
          <w:ilvl w:val="0"/>
          <w:numId w:val="1"/>
        </w:numPr>
        <w:rPr/>
      </w:pPr>
      <w:r>
        <w:rPr>
          <w:lang w:val="en-US"/>
        </w:rPr>
        <w:t>Define tuber crops.</w:t>
      </w:r>
    </w:p>
    <w:p>
      <w:pPr>
        <w:pStyle w:val="style179"/>
        <w:numPr>
          <w:ilvl w:val="0"/>
          <w:numId w:val="1"/>
        </w:numPr>
        <w:rPr/>
      </w:pPr>
      <w:r>
        <w:rPr>
          <w:lang w:val="en-US"/>
        </w:rPr>
        <w:t>State three uses of tuber crops.</w:t>
      </w:r>
    </w:p>
    <w:p>
      <w:pPr>
        <w:pStyle w:val="style179"/>
        <w:numPr>
          <w:ilvl w:val="0"/>
          <w:numId w:val="1"/>
        </w:numPr>
        <w:rPr/>
      </w:pPr>
      <w:r>
        <w:rPr>
          <w:lang w:val="en-US"/>
        </w:rPr>
        <w:t>Mention two uses of ornamental crops.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000000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36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  <w:style w:type="paragraph" w:styleId="style179">
    <w:name w:val="List Paragraph"/>
    <w:basedOn w:val="style0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17</Words>
  <Characters>95</Characters>
  <Application>WPS Office</Application>
  <Paragraphs>4</Paragraphs>
  <CharactersWithSpaces>108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2023-02-17T10:58:23Z</dcterms:created>
  <dc:creator>Infinix X6816</dc:creator>
  <lastModifiedBy>Infinix X6816</lastModifiedBy>
  <dcterms:modified xsi:type="dcterms:W3CDTF">2023-02-17T10:58:24Z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2b61072e49d84fc080744b65fb8c144e</vt:lpwstr>
  </property>
</Properties>
</file>